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9"/>
          <w:tab w:val="center" w:pos="4214"/>
        </w:tabs>
        <w:jc w:val="left"/>
        <w:rPr>
          <w:rFonts w:eastAsia="楷体_GB2312"/>
          <w:b/>
          <w:bCs/>
          <w:sz w:val="32"/>
        </w:rPr>
      </w:pPr>
      <w:bookmarkStart w:id="0" w:name="_GoBack"/>
      <w:bookmarkEnd w:id="0"/>
      <w:r>
        <w:rPr>
          <w:rFonts w:hint="eastAsia" w:eastAsia="楷体_GB2312"/>
          <w:b/>
          <w:bCs/>
          <w:sz w:val="32"/>
        </w:rPr>
        <w:tab/>
      </w:r>
      <w:r>
        <w:rPr>
          <w:rFonts w:hint="eastAsia" w:eastAsia="楷体_GB2312"/>
          <w:b/>
          <w:bCs/>
          <w:sz w:val="32"/>
        </w:rPr>
        <w:tab/>
      </w:r>
      <w:r>
        <w:rPr>
          <w:rFonts w:hint="eastAsia" w:eastAsia="楷体_GB2312"/>
          <w:b/>
          <w:bCs/>
          <w:sz w:val="32"/>
        </w:rPr>
        <w:t xml:space="preserve">深交所基本行情展示许可申请表     </w:t>
      </w:r>
    </w:p>
    <w:p>
      <w:pPr>
        <w:jc w:val="right"/>
        <w:rPr>
          <w:rFonts w:eastAsia="楷体_GB2312"/>
          <w:sz w:val="22"/>
          <w:szCs w:val="22"/>
        </w:rPr>
      </w:pPr>
      <w:r>
        <w:rPr>
          <w:rFonts w:hint="eastAsia" w:ascii="楷体_GB2312" w:eastAsia="楷体_GB2312"/>
          <w:sz w:val="22"/>
          <w:szCs w:val="22"/>
        </w:rPr>
        <w:t xml:space="preserve"> </w:t>
      </w:r>
      <w:r>
        <w:rPr>
          <w:rFonts w:ascii="楷体_GB2312" w:eastAsia="楷体_GB2312"/>
          <w:sz w:val="22"/>
          <w:szCs w:val="22"/>
        </w:rPr>
        <w:t>Ver3.0</w:t>
      </w:r>
      <w:r>
        <w:rPr>
          <w:rFonts w:hint="eastAsia" w:eastAsia="楷体_GB2312"/>
          <w:sz w:val="22"/>
          <w:szCs w:val="22"/>
        </w:rPr>
        <w:t xml:space="preserve">                                             </w:t>
      </w:r>
    </w:p>
    <w:tbl>
      <w:tblPr>
        <w:tblStyle w:val="9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976"/>
        <w:gridCol w:w="2272"/>
        <w:gridCol w:w="1168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32" w:type="dxa"/>
            <w:gridSpan w:val="5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一、公司基本资料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公司名称（公示）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组织机构代码</w:t>
            </w:r>
          </w:p>
        </w:tc>
        <w:tc>
          <w:tcPr>
            <w:tcW w:w="3248" w:type="dxa"/>
            <w:gridSpan w:val="2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注册资本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838" w:type="dxa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公司法人代表</w:t>
            </w:r>
          </w:p>
        </w:tc>
        <w:tc>
          <w:tcPr>
            <w:tcW w:w="6694" w:type="dxa"/>
            <w:gridSpan w:val="4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公司注册地址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办公地址（邮编）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83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公司网址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838" w:type="dxa"/>
            <w:vAlign w:val="center"/>
          </w:tcPr>
          <w:p>
            <w:pPr>
              <w:jc w:val="left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公司简介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(3</w:t>
            </w:r>
            <w:r>
              <w:rPr>
                <w:rFonts w:ascii="楷体_GB2312" w:eastAsia="楷体_GB2312"/>
                <w:sz w:val="22"/>
                <w:szCs w:val="22"/>
              </w:rPr>
              <w:t>00</w:t>
            </w:r>
            <w:r>
              <w:rPr>
                <w:rFonts w:hint="eastAsia" w:ascii="楷体_GB2312" w:eastAsia="楷体_GB2312"/>
                <w:sz w:val="22"/>
                <w:szCs w:val="22"/>
              </w:rPr>
              <w:t>字以内)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商务联系人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座机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邮箱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手机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38" w:type="dxa"/>
            <w:vMerge w:val="restart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技术联系人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座机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邮箱</w:t>
            </w:r>
          </w:p>
        </w:tc>
        <w:tc>
          <w:tcPr>
            <w:tcW w:w="2272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手机</w:t>
            </w:r>
          </w:p>
        </w:tc>
        <w:tc>
          <w:tcPr>
            <w:tcW w:w="2278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838" w:type="dxa"/>
            <w:vMerge w:val="continue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群邮箱(如有</w:t>
            </w:r>
            <w:r>
              <w:rPr>
                <w:rFonts w:ascii="楷体_GB2312" w:eastAsia="楷体_GB2312"/>
                <w:sz w:val="22"/>
                <w:szCs w:val="22"/>
              </w:rPr>
              <w:t>)</w:t>
            </w:r>
          </w:p>
        </w:tc>
        <w:tc>
          <w:tcPr>
            <w:tcW w:w="5718" w:type="dxa"/>
            <w:gridSpan w:val="3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color w:val="BFBFBF" w:themeColor="background1" w:themeShade="BF"/>
                <w:sz w:val="22"/>
                <w:szCs w:val="22"/>
              </w:rPr>
              <w:t>用于接收深交所技术类相关通知</w:t>
            </w:r>
          </w:p>
        </w:tc>
      </w:tr>
    </w:tbl>
    <w:p>
      <w:pPr>
        <w:rPr>
          <w:sz w:val="22"/>
          <w:szCs w:val="22"/>
        </w:rPr>
      </w:pPr>
    </w:p>
    <w:tbl>
      <w:tblPr>
        <w:tblStyle w:val="9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  <w:gridCol w:w="5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505" w:type="dxa"/>
            <w:gridSpan w:val="2"/>
          </w:tcPr>
          <w:p>
            <w:pPr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 xml:space="preserve">二、申请内容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2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申请展示许可信息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ascii="楷体_GB2312" w:eastAsia="楷体_GB2312"/>
                <w:b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深圳证券交易所股票现货基本行情 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312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申请展示许可用途（公示）</w:t>
            </w:r>
          </w:p>
        </w:tc>
        <w:tc>
          <w:tcPr>
            <w:tcW w:w="5381" w:type="dxa"/>
            <w:vAlign w:val="center"/>
          </w:tcPr>
          <w:p>
            <w:pPr>
              <w:ind w:left="3520" w:hanging="3520" w:hangingChars="160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2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HTMLCheckbox1" w:shapeid="_x0000_i1025"/>
              </w:object>
            </w:r>
            <w:r>
              <w:rPr>
                <w:rFonts w:ascii="楷体_GB2312" w:eastAsia="楷体_GB2312"/>
                <w:position w:val="12"/>
                <w:sz w:val="22"/>
                <w:szCs w:val="22"/>
              </w:rPr>
              <w:t>电脑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（软件）</w:t>
            </w:r>
            <w:r>
              <w:rPr>
                <w:rFonts w:ascii="楷体_GB2312" w:eastAsia="楷体_GB2312"/>
                <w:position w:val="12"/>
                <w:sz w:val="22"/>
                <w:szCs w:val="22"/>
              </w:rPr>
              <w:t>展示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        </w:t>
            </w:r>
            <w:r>
              <w:rPr>
                <w:rFonts w:ascii="楷体_GB2312" w:eastAsia="楷体_GB2312"/>
                <w:sz w:val="22"/>
              </w:rPr>
              <w:object>
                <v:shape id="_x0000_i102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0" w:name="HTMLCheckbox2" w:shapeid="_x0000_i1026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网页</w:t>
            </w:r>
            <w:r>
              <w:rPr>
                <w:rFonts w:ascii="楷体_GB2312" w:eastAsia="楷体_GB2312"/>
                <w:position w:val="12"/>
                <w:sz w:val="22"/>
                <w:szCs w:val="22"/>
              </w:rPr>
              <w:t>展示</w:t>
            </w:r>
            <w:r>
              <w:rPr>
                <w:rFonts w:hint="eastAsia" w:ascii="楷体_GB2312" w:eastAsia="楷体_GB2312"/>
                <w:position w:val="10"/>
                <w:sz w:val="22"/>
                <w:szCs w:val="22"/>
              </w:rPr>
              <w:t xml:space="preserve"> 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2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1" w:name="HTMLCheckbox3" w:shapeid="_x0000_i1027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无线（手机）</w:t>
            </w:r>
            <w:r>
              <w:rPr>
                <w:rFonts w:ascii="楷体_GB2312" w:eastAsia="楷体_GB2312"/>
                <w:position w:val="12"/>
                <w:sz w:val="22"/>
                <w:szCs w:val="22"/>
              </w:rPr>
              <w:t>展示</w: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124" w:type="dxa"/>
            <w:vMerge w:val="restart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申请展示许可范围（公示）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2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2" w:name="HTMLCheckbox4" w:shapeid="_x0000_i1028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中国内地（不含港、澳、台地区）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124" w:type="dxa"/>
            <w:vMerge w:val="continue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  <w:tc>
          <w:tcPr>
            <w:tcW w:w="5381" w:type="dxa"/>
            <w:vAlign w:val="center"/>
          </w:tcPr>
          <w:p>
            <w:pPr>
              <w:ind w:left="3520" w:hanging="3520" w:hangingChars="160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29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3" w:name="HTMLCheckbox5" w:shapeid="_x0000_i1029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境外地区（含港、澳、台地区）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312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拟签订合同起始日期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2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行情接入方式</w:t>
            </w:r>
          </w:p>
        </w:tc>
        <w:tc>
          <w:tcPr>
            <w:tcW w:w="5381" w:type="dxa"/>
            <w:vAlign w:val="center"/>
          </w:tcPr>
          <w:p>
            <w:pPr>
              <w:ind w:left="3520" w:hanging="3520" w:hangingChars="1600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0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4" w:name="HTMLCheckbox6" w:shapeid="_x0000_i1030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互联网</w:t>
            </w:r>
            <w:r>
              <w:rPr>
                <w:rFonts w:hint="eastAsia" w:ascii="楷体_GB2312" w:eastAsia="楷体_GB2312"/>
                <w:position w:val="10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   </w:t>
            </w:r>
            <w:r>
              <w:rPr>
                <w:rFonts w:ascii="楷体_GB2312" w:eastAsia="楷体_GB2312"/>
                <w:sz w:val="22"/>
              </w:rPr>
              <w:object>
                <v:shape id="_x0000_i1031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5" w:name="HTMLCheckbox7" w:shapeid="_x0000_i1031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专线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  </w: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124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申请材料清单</w:t>
            </w:r>
          </w:p>
        </w:tc>
        <w:tc>
          <w:tcPr>
            <w:tcW w:w="5381" w:type="dxa"/>
            <w:vAlign w:val="center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1、营业执照</w:t>
            </w:r>
            <w:r>
              <w:rPr>
                <w:rFonts w:ascii="楷体_GB2312" w:eastAsia="楷体_GB2312"/>
                <w:sz w:val="22"/>
                <w:szCs w:val="22"/>
              </w:rPr>
              <w:t>复印件</w:t>
            </w:r>
            <w:r>
              <w:rPr>
                <w:rFonts w:hint="eastAsia" w:ascii="楷体_GB2312" w:eastAsia="楷体_GB2312"/>
                <w:sz w:val="22"/>
                <w:szCs w:val="22"/>
              </w:rPr>
              <w:t>或</w:t>
            </w:r>
            <w:r>
              <w:rPr>
                <w:rFonts w:ascii="楷体_GB2312" w:eastAsia="楷体_GB2312"/>
                <w:sz w:val="22"/>
                <w:szCs w:val="22"/>
              </w:rPr>
              <w:t>扫描件</w:t>
            </w:r>
            <w:r>
              <w:rPr>
                <w:rFonts w:hint="eastAsia" w:ascii="楷体_GB2312" w:eastAsia="楷体_GB2312"/>
                <w:sz w:val="22"/>
                <w:szCs w:val="22"/>
              </w:rPr>
              <w:t>（须加盖公章）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sz w:val="22"/>
                <w:szCs w:val="22"/>
              </w:rPr>
              <w:t>2、其他证明文件</w:t>
            </w:r>
          </w:p>
        </w:tc>
      </w:tr>
    </w:tbl>
    <w:p/>
    <w:p/>
    <w:tbl>
      <w:tblPr>
        <w:tblStyle w:val="9"/>
        <w:tblW w:w="85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6" w:hRule="atLeast"/>
          <w:jc w:val="center"/>
        </w:trPr>
        <w:tc>
          <w:tcPr>
            <w:tcW w:w="8532" w:type="dxa"/>
          </w:tcPr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三、申请承诺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532" w:type="dxa"/>
          </w:tcPr>
          <w:p>
            <w:pPr>
              <w:ind w:firstLine="663" w:firstLineChars="300"/>
              <w:rPr>
                <w:rFonts w:ascii="楷体_GB2312" w:eastAsia="楷体_GB2312"/>
                <w:b/>
                <w:bCs/>
                <w:sz w:val="22"/>
                <w:szCs w:val="22"/>
              </w:rPr>
            </w:pPr>
          </w:p>
          <w:p>
            <w:pPr>
              <w:ind w:firstLine="663" w:firstLineChars="300"/>
              <w:rPr>
                <w:rFonts w:ascii="楷体_GB2312" w:eastAsia="楷体_GB2312"/>
                <w:b/>
                <w:bCs/>
                <w:sz w:val="22"/>
                <w:szCs w:val="22"/>
              </w:rPr>
            </w:pP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>申请公司现作出以下承诺：</w:t>
            </w:r>
          </w:p>
          <w:p>
            <w:pPr>
              <w:ind w:firstLine="660" w:firstLineChars="300"/>
              <w:rPr>
                <w:rFonts w:ascii="楷体_GB2312" w:eastAsia="楷体_GB2312"/>
                <w:sz w:val="22"/>
                <w:szCs w:val="22"/>
              </w:rPr>
            </w:pP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b/>
                <w:bCs/>
                <w:sz w:val="22"/>
              </w:rPr>
              <w:object>
                <v:shape id="_x0000_i1032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6" w:name="HTMLCheckbox8" w:shapeid="_x0000_i1032"/>
              </w:object>
            </w:r>
            <w:r>
              <w:rPr>
                <w:rFonts w:hint="eastAsia" w:ascii="楷体_GB2312" w:eastAsia="楷体_GB2312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本公司已经知晓深交所行情展示许可申请的全部内容；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3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7" w:name="HTMLCheckbox9" w:shapeid="_x0000_i1033"/>
              </w:objec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本公司符合深交所行情展示许可申请的条件、要求；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4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8" w:name="HTMLCheckbox10" w:shapeid="_x0000_i1034"/>
              </w:objec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 xml:space="preserve"> 本公司填写的申请表及提交的相关材料真实、准确；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5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9" w:name="HTMLCheckbox11" w:shapeid="_x0000_i1035"/>
              </w:objec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本公司同意申请表标识“公示”的内容上网公示并接受社会监督；</w: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</w:p>
          <w:p>
            <w:pPr>
              <w:ind w:left="660" w:hanging="660" w:hangingChars="300"/>
              <w:jc w:val="left"/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6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20" w:name="HTMLCheckbox12" w:shapeid="_x0000_i1036"/>
              </w:objec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本公司、母公司或控股股东、子公司及控股公司、关联公司近三年内无非法或不良的经营记录；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7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21" w:name="HTMLCheckbox13" w:shapeid="_x0000_i1037"/>
              </w:objec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/>
                <w:position w:val="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本公司愿意承担不实申请资料及不实承诺的一切责任；</w:t>
            </w:r>
          </w:p>
          <w:p>
            <w:pPr>
              <w:rPr>
                <w:rFonts w:ascii="楷体_GB2312" w:eastAsia="楷体_GB2312"/>
                <w:position w:val="12"/>
                <w:sz w:val="22"/>
                <w:szCs w:val="22"/>
              </w:rPr>
            </w:pPr>
            <w:r>
              <w:rPr>
                <w:rFonts w:ascii="楷体_GB2312" w:eastAsia="楷体_GB2312"/>
                <w:sz w:val="22"/>
              </w:rPr>
              <w:object>
                <v:shape id="_x0000_i1038" o:spt="201" alt="" type="#_x0000_t201" style="height:15.75pt;width:20.2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22" w:name="HTMLCheckbox14" w:shapeid="_x0000_i1038"/>
              </w:object>
            </w:r>
            <w:r>
              <w:rPr>
                <w:rFonts w:hint="eastAsia"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ascii="楷体_GB2312" w:eastAsia="楷体_GB2312"/>
                <w:sz w:val="22"/>
                <w:szCs w:val="22"/>
              </w:rPr>
              <w:t xml:space="preserve"> </w:t>
            </w:r>
            <w:r>
              <w:rPr>
                <w:rFonts w:hint="eastAsia" w:ascii="楷体_GB2312" w:eastAsia="楷体_GB2312"/>
                <w:position w:val="12"/>
                <w:sz w:val="22"/>
                <w:szCs w:val="22"/>
              </w:rPr>
              <w:t>上述承诺是本公司真实的意思表示。</w:t>
            </w:r>
          </w:p>
          <w:p>
            <w:pPr>
              <w:rPr>
                <w:rFonts w:ascii="楷体_GB2312" w:eastAsia="楷体_GB2312"/>
                <w:sz w:val="22"/>
                <w:szCs w:val="22"/>
              </w:rPr>
            </w:pPr>
          </w:p>
        </w:tc>
      </w:tr>
    </w:tbl>
    <w:p>
      <w:pPr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center"/>
        <w:rPr>
          <w:rFonts w:ascii="楷体_GB2312" w:eastAsia="楷体_GB2312"/>
          <w:b/>
          <w:sz w:val="24"/>
        </w:rPr>
      </w:pPr>
    </w:p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 xml:space="preserve"> </w:t>
      </w:r>
      <w:r>
        <w:rPr>
          <w:rFonts w:ascii="楷体_GB2312" w:eastAsia="楷体_GB2312"/>
          <w:b/>
          <w:sz w:val="24"/>
        </w:rPr>
        <w:t xml:space="preserve">                                               </w:t>
      </w:r>
      <w:r>
        <w:rPr>
          <w:rFonts w:hint="eastAsia" w:ascii="楷体_GB2312" w:eastAsia="楷体_GB2312"/>
          <w:b/>
          <w:sz w:val="24"/>
        </w:rPr>
        <w:t>申请公司（盖章）</w:t>
      </w:r>
    </w:p>
    <w:p>
      <w:pPr>
        <w:jc w:val="right"/>
        <w:rPr>
          <w:rFonts w:ascii="楷体_GB2312" w:eastAsia="楷体_GB2312"/>
          <w:b/>
          <w:sz w:val="24"/>
        </w:rPr>
      </w:pPr>
    </w:p>
    <w:p>
      <w:pPr>
        <w:jc w:val="right"/>
        <w:rPr>
          <w:rFonts w:ascii="楷体_GB2312" w:eastAsia="楷体_GB2312"/>
          <w:b/>
          <w:sz w:val="24"/>
        </w:rPr>
      </w:pPr>
    </w:p>
    <w:p>
      <w:pPr>
        <w:ind w:firstLine="6023" w:firstLineChars="2500"/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年   月   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124" o:spid="_x0000_s4124" o:spt="136" type="#_x0000_t136" style="position:absolute;left:0pt;margin-left:103.35pt;margin-top:413.3pt;height:16.5pt;width:157.5pt;mso-position-horizontal-relative:margin;mso-position-vertical-relative:margin;rotation:21272307f;z-index:-251651072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深圳证券信息有限公司" style="font-family:华文细黑;font-size:16pt;v-text-align:center;"/>
        </v:shape>
      </w:pict>
    </w:r>
    <w:r>
      <w:pict>
        <v:shape id="_x0000_s4125" o:spid="_x0000_s4125" o:spt="136" type="#_x0000_t136" style="position:absolute;left:0pt;margin-left:-10.6pt;margin-top:593.75pt;height:16.5pt;width:157.5pt;mso-position-horizontal-relative:margin;mso-position-vertical-relative:margin;rotation:21272307f;z-index:-251650048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深圳证券信息有限公司" style="font-family:华文细黑;font-size:16pt;v-text-align:center;"/>
        </v:shape>
      </w:pic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-34925</wp:posOffset>
              </wp:positionV>
              <wp:extent cx="5257800" cy="0"/>
              <wp:effectExtent l="9525" t="12700" r="9525" b="635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0pt;margin-top:-2.75pt;height:0pt;width:414pt;z-index:251659264;mso-width-relative:page;mso-height-relative:page;" filled="f" stroked="t" coordsize="21600,21600" o:gfxdata="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meovNMAAAAGAQAADwAAAAAAAAABACAAAAAiAAAAZHJzL2Rv&#10;d25yZXYueG1sUEsBAhQAFAAAAAgAh07iQCgS5fPNAQAArQMAAA4AAAAAAAAAAQAgAAAAIgEAAGRy&#10;cy9lMm9Eb2MueG1sUEsFBgAAAAAGAAYAWQEAAGE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>深圳证券交易所http://www.szse.cn/</w:t>
    </w:r>
  </w:p>
  <w:p>
    <w:pPr>
      <w:pStyle w:val="5"/>
    </w:pPr>
    <w:r>
      <w:rPr>
        <w:rFonts w:hint="eastAsia"/>
      </w:rPr>
      <w:t>深圳证券信息有限公司</w:t>
    </w:r>
    <w:r>
      <w:t>http://www.szsi.cn</w: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  <w:r>
      <w:pict>
        <v:shape id="_x0000_s4123" o:spid="_x0000_s4123" o:spt="136" type="#_x0000_t136" style="position:absolute;left:0pt;margin-left:194.15pt;margin-top:230.75pt;height:16.5pt;width:157.5pt;mso-position-horizontal-relative:margin;mso-position-vertical-relative:margin;rotation:21272307f;z-index:-251652096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深圳证券信息有限公司" style="font-family:华文细黑;font-size:16pt;v-text-align:center;"/>
        </v:shape>
      </w:pict>
    </w:r>
    <w:r>
      <w:pict>
        <v:shape id="PowerPlusWaterMarkObject175604877" o:spid="_x0000_s4122" o:spt="136" type="#_x0000_t136" style="position:absolute;left:0pt;margin-left:257.9pt;margin-top:91.25pt;height:16.5pt;width:157.5pt;mso-position-horizontal-relative:margin;mso-position-vertical-relative:margin;rotation:21272307f;z-index:-251653120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深圳证券信息有限公司" style="font-family:华文细黑;font-size:1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75604876" o:spid="_x0000_s4121" o:spt="136" type="#_x0000_t136" style="position:absolute;left:0pt;height:16.5pt;width:157.5pt;mso-position-horizontal:center;mso-position-horizontal-relative:margin;mso-position-vertical:center;mso-position-vertical-relative:margin;rotation:20643840f;z-index:-251654144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深圳证券信息有限公司" style="font-family:华文细黑;font-size:1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175604875" o:spid="_x0000_s4120" o:spt="136" type="#_x0000_t136" style="position:absolute;left:0pt;height:16.5pt;width:157.5pt;mso-position-horizontal:center;mso-position-horizontal-relative:margin;mso-position-vertical:center;mso-position-vertical-relative:margin;rotation:20643840f;z-index:-251655168;mso-width-relative:page;mso-height-relative:page;" fillcolor="#BDD6EE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深圳证券信息有限公司" style="font-family:华文细黑;font-size:1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F18"/>
    <w:rsid w:val="0003666D"/>
    <w:rsid w:val="00056F18"/>
    <w:rsid w:val="000943EE"/>
    <w:rsid w:val="000A0B04"/>
    <w:rsid w:val="00137312"/>
    <w:rsid w:val="00137493"/>
    <w:rsid w:val="001430E3"/>
    <w:rsid w:val="00185B3A"/>
    <w:rsid w:val="001D2B6A"/>
    <w:rsid w:val="001D6CDB"/>
    <w:rsid w:val="00212FB1"/>
    <w:rsid w:val="00252818"/>
    <w:rsid w:val="0025716A"/>
    <w:rsid w:val="00290876"/>
    <w:rsid w:val="00294194"/>
    <w:rsid w:val="002A066E"/>
    <w:rsid w:val="002B0A10"/>
    <w:rsid w:val="002B5E9B"/>
    <w:rsid w:val="002F184E"/>
    <w:rsid w:val="00300DC7"/>
    <w:rsid w:val="00301BE5"/>
    <w:rsid w:val="00371281"/>
    <w:rsid w:val="00381DF1"/>
    <w:rsid w:val="003B139E"/>
    <w:rsid w:val="00414193"/>
    <w:rsid w:val="004409CE"/>
    <w:rsid w:val="004461E0"/>
    <w:rsid w:val="00467BC6"/>
    <w:rsid w:val="004842C9"/>
    <w:rsid w:val="00497C16"/>
    <w:rsid w:val="004E649B"/>
    <w:rsid w:val="00527AB2"/>
    <w:rsid w:val="005700A8"/>
    <w:rsid w:val="00574FC4"/>
    <w:rsid w:val="005D2168"/>
    <w:rsid w:val="005E2023"/>
    <w:rsid w:val="0061089C"/>
    <w:rsid w:val="00611807"/>
    <w:rsid w:val="00624100"/>
    <w:rsid w:val="00642BE8"/>
    <w:rsid w:val="00650BEA"/>
    <w:rsid w:val="006718F1"/>
    <w:rsid w:val="0077505B"/>
    <w:rsid w:val="007854BD"/>
    <w:rsid w:val="007B4C7D"/>
    <w:rsid w:val="007D063D"/>
    <w:rsid w:val="007D0E3A"/>
    <w:rsid w:val="007D2BE0"/>
    <w:rsid w:val="007D6C25"/>
    <w:rsid w:val="00811EFA"/>
    <w:rsid w:val="00857344"/>
    <w:rsid w:val="00875576"/>
    <w:rsid w:val="008769B7"/>
    <w:rsid w:val="008A26AC"/>
    <w:rsid w:val="008A6BE0"/>
    <w:rsid w:val="00907F49"/>
    <w:rsid w:val="00934B2D"/>
    <w:rsid w:val="0094187E"/>
    <w:rsid w:val="0095428F"/>
    <w:rsid w:val="00966ECA"/>
    <w:rsid w:val="009A4B13"/>
    <w:rsid w:val="00A14CAB"/>
    <w:rsid w:val="00A22D1E"/>
    <w:rsid w:val="00A406A3"/>
    <w:rsid w:val="00A46614"/>
    <w:rsid w:val="00A6635F"/>
    <w:rsid w:val="00A93737"/>
    <w:rsid w:val="00AA1C8D"/>
    <w:rsid w:val="00AB1835"/>
    <w:rsid w:val="00AB1D39"/>
    <w:rsid w:val="00AD59F5"/>
    <w:rsid w:val="00AE61CE"/>
    <w:rsid w:val="00B1717B"/>
    <w:rsid w:val="00B7154E"/>
    <w:rsid w:val="00B73C8D"/>
    <w:rsid w:val="00BF56E6"/>
    <w:rsid w:val="00C11E1B"/>
    <w:rsid w:val="00C96FB0"/>
    <w:rsid w:val="00CB46D1"/>
    <w:rsid w:val="00CD4802"/>
    <w:rsid w:val="00D05004"/>
    <w:rsid w:val="00D11341"/>
    <w:rsid w:val="00D1677C"/>
    <w:rsid w:val="00D347EF"/>
    <w:rsid w:val="00D653B8"/>
    <w:rsid w:val="00D81475"/>
    <w:rsid w:val="00D83C62"/>
    <w:rsid w:val="00DB3B2E"/>
    <w:rsid w:val="00DD1CED"/>
    <w:rsid w:val="00DE1B5A"/>
    <w:rsid w:val="00F90FFA"/>
    <w:rsid w:val="00F91940"/>
    <w:rsid w:val="00FE231E"/>
    <w:rsid w:val="016A1C04"/>
    <w:rsid w:val="039C4A85"/>
    <w:rsid w:val="0557288F"/>
    <w:rsid w:val="06470C23"/>
    <w:rsid w:val="089740A6"/>
    <w:rsid w:val="0B851BBE"/>
    <w:rsid w:val="100A2DCE"/>
    <w:rsid w:val="1611156D"/>
    <w:rsid w:val="184D359B"/>
    <w:rsid w:val="1CFB2024"/>
    <w:rsid w:val="23672803"/>
    <w:rsid w:val="2F021FE0"/>
    <w:rsid w:val="2F1B0B93"/>
    <w:rsid w:val="2FFA65B4"/>
    <w:rsid w:val="3654385F"/>
    <w:rsid w:val="398528ED"/>
    <w:rsid w:val="41F10A8A"/>
    <w:rsid w:val="4B43134C"/>
    <w:rsid w:val="4C691106"/>
    <w:rsid w:val="4EF472D2"/>
    <w:rsid w:val="51A826BB"/>
    <w:rsid w:val="568451A1"/>
    <w:rsid w:val="56ED366D"/>
    <w:rsid w:val="5B091CAD"/>
    <w:rsid w:val="643547F9"/>
    <w:rsid w:val="651375E7"/>
    <w:rsid w:val="6F9001DB"/>
    <w:rsid w:val="7BD6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批注框文本 字符"/>
    <w:link w:val="4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10"/>
    <w:link w:val="3"/>
    <w:qFormat/>
    <w:uiPriority w:val="99"/>
    <w:rPr>
      <w:kern w:val="2"/>
      <w:sz w:val="21"/>
      <w:szCs w:val="24"/>
    </w:rPr>
  </w:style>
  <w:style w:type="character" w:customStyle="1" w:styleId="15">
    <w:name w:val="批注主题 字符"/>
    <w:basedOn w:val="14"/>
    <w:link w:val="8"/>
    <w:semiHidden/>
    <w:qFormat/>
    <w:uiPriority w:val="99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control" Target="activeX/activeX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customXml" Target="../customXml/item1.xml"/><Relationship Id="rId22" Type="http://schemas.openxmlformats.org/officeDocument/2006/relationships/control" Target="activeX/activeX14.xml"/><Relationship Id="rId21" Type="http://schemas.openxmlformats.org/officeDocument/2006/relationships/control" Target="activeX/activeX13.xml"/><Relationship Id="rId20" Type="http://schemas.openxmlformats.org/officeDocument/2006/relationships/control" Target="activeX/activeX12.xml"/><Relationship Id="rId2" Type="http://schemas.openxmlformats.org/officeDocument/2006/relationships/settings" Target="settings.xml"/><Relationship Id="rId19" Type="http://schemas.openxmlformats.org/officeDocument/2006/relationships/control" Target="activeX/activeX11.xml"/><Relationship Id="rId18" Type="http://schemas.openxmlformats.org/officeDocument/2006/relationships/control" Target="activeX/activeX10.xml"/><Relationship Id="rId17" Type="http://schemas.openxmlformats.org/officeDocument/2006/relationships/control" Target="activeX/activeX9.xml"/><Relationship Id="rId16" Type="http://schemas.openxmlformats.org/officeDocument/2006/relationships/control" Target="activeX/activeX8.xml"/><Relationship Id="rId15" Type="http://schemas.openxmlformats.org/officeDocument/2006/relationships/control" Target="activeX/activeX7.xml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control" Target="activeX/activeX4.xml"/><Relationship Id="rId11" Type="http://schemas.openxmlformats.org/officeDocument/2006/relationships/control" Target="activeX/activeX3.xml"/><Relationship Id="rId10" Type="http://schemas.openxmlformats.org/officeDocument/2006/relationships/control" Target="activeX/activeX2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23"/>
    <customShpInfo spid="_x0000_s4122"/>
    <customShpInfo spid="_x0000_s4121"/>
    <customShpInfo spid="_x0000_s4120"/>
    <customShpInfo spid="_x0000_s4124"/>
    <customShpInfo spid="_x0000_s41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642372-015B-491C-9412-91BEE1E0C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2</Pages>
  <Words>490</Words>
  <Characters>834</Characters>
  <Lines>6</Lines>
  <Paragraphs>2</Paragraphs>
  <TotalTime>2</TotalTime>
  <ScaleCrop>false</ScaleCrop>
  <LinksUpToDate>false</LinksUpToDate>
  <CharactersWithSpaces>1322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2021-12-09T07:04:00Z</dcterms:created>
  <dc:creator>yuxm</dc:creator>
  <cp:lastModifiedBy>sjxyb</cp:lastModifiedBy>
  <cp:lastPrinted>2015-07-20T06:02:00Z</cp:lastPrinted>
  <dcterms:modified xsi:type="dcterms:W3CDTF">2023-04-14T02:24:14Z</dcterms:modified>
  <dc:title>办理信息授权经营或传播的业务说明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0BC19A252B54448791FBD331E39D265D</vt:lpwstr>
  </property>
</Properties>
</file>